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80"/>
      </w:pPr>
      <w:r>
        <w:t>The Callout Network Contractor Application</w:t>
      </w:r>
    </w:p>
    <w:p>
      <w:pPr>
        <w:pStyle w:val="Heading1"/>
      </w:pPr>
      <w:r>
        <w:t>General Information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Registered Business Name (include trading name):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Company Registration Number: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VAT Number: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Main Business Address: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Indicate the type of business entity you operate (Sole Trader, Limited Company):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Contact Name &amp; Position: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Phone Number: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Email Address: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Website Address: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Experience and Expertise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Answer</w:t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What is your primary trade or service?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How many years’ experience do you have?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Provide examples of at least three past projects that are similar to our requirements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List certifications or qualifications held by your key personnel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List any other trades/services you offer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Staffing and Capacity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Answer</w:t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How many PAYE staff do you employ?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Do you carry out DBS checks on all staff? (Some Consumers/Clients require DBS checked personnel)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Do you have the capacity to handle multiple projects simultaneously during high demand periods?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Please provide details of any insurance/contractor networks that you currently, or have previously, worked on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Financial Assessment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1871"/>
        <w:gridCol w:w="1871"/>
        <w:gridCol w:w="1871"/>
        <w:gridCol w:w="1871"/>
        <w:gridCol w:w="1871"/>
      </w:tblGrid>
      <w:tr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Year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Turnover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% of Turnover Related to Insurance Works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% of Turnover Related to Private Works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Average Value of Work Ongoing at any given time</w:t>
            </w:r>
          </w:p>
        </w:tc>
      </w:tr>
      <w:tr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Financial Year 1</w:t>
              <w:tab/>
              <w:t>(most recent)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Financial Year 2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Financial Year 3</w:t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1871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Compliance and Licensing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Services Provided: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Certifications &amp; Accreditations: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Certifications &amp; Accreditations:</w:t>
            </w:r>
          </w:p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General Reinstatement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Gas Safe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Gas Safe</w:t>
            </w:r>
          </w:p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Drying &amp; Strip-out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CHAS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CHAS</w:t>
            </w:r>
          </w:p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Out of House Call Out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NICEIC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NICEIC</w:t>
            </w:r>
          </w:p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Asbestos Sampling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CIOB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CIOB</w:t>
            </w:r>
          </w:p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Asbestos Removal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IOSH/NEBOSH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IOSH/NEBOSH</w:t>
            </w:r>
          </w:p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Commercial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Drying Qualifications - please detail: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3118"/>
          </w:tcPr>
          <w:p/>
        </w:tc>
      </w:tr>
      <w:tr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Any other services/certifications not listed above:</w:t>
            </w:r>
          </w:p>
        </w:tc>
        <w:tc>
          <w:tcPr>
            <w:tcW w:type="dxa" w:w="311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3118"/>
          </w:tcPr>
          <w:p/>
        </w:tc>
      </w:tr>
    </w:tbl>
    <w:p/>
    <w:p>
      <w:r>
        <w:t>If you confirm that you hold any of the qualifications listed above, you may be asked to provide evidence. Please tell The Callout Network promptly if a qualification or accreditation changes.</w:t>
      </w:r>
    </w:p>
    <w:p>
      <w:pPr>
        <w:pStyle w:val="Heading1"/>
      </w:pPr>
      <w:r>
        <w:t>Insurance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2338"/>
        <w:gridCol w:w="2338"/>
        <w:gridCol w:w="2338"/>
        <w:gridCol w:w="2338"/>
      </w:tblGrid>
      <w:tr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Insurance Type</w:t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Insurance Cover Held</w:t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Provider’s Name</w:t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Document Attached</w:t>
            </w:r>
          </w:p>
        </w:tc>
      </w:tr>
      <w:tr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Public liability</w:t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  <w:tc>
          <w:tcPr>
            <w:tcW w:type="dxa" w:w="233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ageBreakBefore/>
      </w:pPr>
      <w:r>
        <w:t>To be completed by TCN: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Policy start date: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Policy end date: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Valid Insurance: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 xml:space="preserve">Yes      </w:t>
              <w:tab/>
              <w:t>No</w:t>
            </w:r>
          </w:p>
        </w:tc>
      </w:tr>
    </w:tbl>
    <w:p/>
    <w:p>
      <w:pPr>
        <w:pStyle w:val="Heading1"/>
      </w:pPr>
      <w:r>
        <w:t>Legal Compliance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Answer</w:t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Have you or any of the Directors ever filed for bankruptcy? If yes, provide details.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Have you or any of the Directors ever been involved in litigation related to your work? If yes, provide details.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Have you or any of the Directors ever been investigated by any regulatory body? If yes, provide details.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Have you or any of the Directors ever been fined or penalised for non-compliance with any laws or regulations? If yes, provide details.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Subcontractor Management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Answer</w:t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Do you use subcontractors in your operations?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If so, what is your process for vetting and managing subcontractors?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What percentage of your work is completed by subcontractors?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Availability and Service Areas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Answer</w:t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What is your availability for upcoming projects?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How soon can you mobilise your team for a project?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Can you specify the geographic areas you cover?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  <w:pageBreakBefore/>
      </w:pPr>
      <w:r>
        <w:t>Quality Assurance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092657"/>
          </w:tcPr>
          <w:p>
            <w:pPr>
              <w:spacing w:after="60" w:before="60"/>
            </w:pPr>
            <w:r>
              <w:rPr>
                <w:b/>
                <w:color w:val="FFFFFF"/>
                <w:sz w:val="18"/>
              </w:rPr>
              <w:t>Answer</w:t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Do you have quality control processes in place to manage and ensure a positive Consumer experience and outcome for the service you provide?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If so, please provide a brief oversight of your quality control programmes.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Declaration</w:t>
      </w:r>
    </w:p>
    <w:p>
      <w:r>
        <w:t>I hereby declare that the information provided within this application form is true and correct to the best of my knowledge and belief. I understand that any wilful dishonesty or attempt to mislead will render for refusal of this application.</w:t>
      </w:r>
    </w:p>
    <w:p>
      <w:r>
        <w:t>I understand that submitting this application does not guarantee appointment as a Callout Network contractor.</w:t>
      </w:r>
    </w:p>
    <w:p>
      <w:r>
        <w:t>By submitting this application, I authorise The Callout Network to carry out proportionate due diligence, including a company credit check where required.</w:t>
      </w:r>
    </w:p>
    <w:p>
      <w:pPr>
        <w:pStyle w:val="Heading1"/>
      </w:pPr>
      <w:r>
        <w:t>Signature</w:t>
      </w:r>
    </w:p>
    <w:p>
      <w:r>
        <w:t>Supplier Representative: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Signature: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Print Name: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  <w:t>Position: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FFFFF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  <w:tr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  <w:t>Date:</w:t>
            </w:r>
          </w:p>
        </w:tc>
        <w:tc>
          <w:tcPr>
            <w:tcW w:type="dxa" w:w="467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F3F7FA"/>
          </w:tcPr>
          <w:p>
            <w:pPr>
              <w:spacing w:after="60" w:before="60"/>
            </w:pPr>
            <w:r>
              <w:rPr>
                <w:sz w:val="18"/>
              </w:rPr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502" w:right="1276" w:bottom="1162" w:left="1276" w:header="255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354" w:val="right"/>
      </w:tabs>
      <w:spacing w:before="0" w:after="80"/>
      <w:pBdr>
        <w:top w:val="single" w:sz="10" w:space="5" w:color="FF5A05"/>
      </w:pBdr>
    </w:pPr>
    <w:r>
      <w:rPr>
        <w:rFonts w:ascii="Aptos" w:hAnsi="Aptos"/>
        <w:b/>
        <w:color w:val="092657"/>
        <w:sz w:val="16"/>
      </w:rPr>
      <w:t>The Callout Network  |  0800 002 5178  |  info@calloutnetwork.co.uk</w:t>
    </w:r>
    <w:r>
      <w:rPr>
        <w:rFonts w:ascii="Aptos" w:hAnsi="Aptos"/>
        <w:b w:val="0"/>
        <w:color w:val="092657"/>
        <w:sz w:val="16"/>
      </w:rPr>
      <w:tab/>
      <w:t xml:space="preserve">Page </w:t>
    </w:r>
    <w:r>
      <w:rPr>
        <w:rFonts w:ascii="Aptos" w:hAnsi="Aptos"/>
        <w:color w:val="092657"/>
        <w:sz w:val="16"/>
      </w:rPr>
      <w:fldChar w:fldCharType="begin"/>
      <w:instrText xml:space="preserve"> PAGE </w:instrText>
      <w:fldChar w:fldCharType="separate"/>
      <w:t>1</w:t>
      <w:fldChar w:fldCharType="end"/>
    </w:r>
  </w:p>
  <w:p>
    <w:pPr>
      <w:spacing w:after="0"/>
    </w:pPr>
    <w:r>
      <w:rPr>
        <w:rFonts w:ascii="Aptos" w:hAnsi="Aptos"/>
        <w:b w:val="0"/>
        <w:color w:val="4F5F71"/>
        <w:sz w:val="14"/>
      </w:rPr>
      <w:t>Unit L11, Ring Road, Zone 2, Burntwood Business Park, Burntwood, Staffordshire WS7 3JQ  |  calloutnetwork.co.uk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</w:tblPr>
    <w:tblGrid>
      <w:gridCol w:w="3118"/>
      <w:gridCol w:w="6236"/>
    </w:tblGrid>
    <w:tr>
      <w:tc>
        <w:tcPr>
          <w:tcW w:type="dxa" w:w="4677"/>
          <w:vAlign w:val="center"/>
        </w:tcPr>
        <w:p>
          <w:pPr>
            <w:spacing w:after="0"/>
          </w:pPr>
          <w:r>
            <w:drawing>
              <wp:inline xmlns:a="http://schemas.openxmlformats.org/drawingml/2006/main" xmlns:pic="http://schemas.openxmlformats.org/drawingml/2006/picture">
                <wp:extent cx="1298448" cy="73110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8448" cy="73110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  <w:vAlign w:val="center"/>
        </w:tcPr>
        <w:p>
          <w:pPr>
            <w:spacing w:after="40"/>
            <w:jc w:val="right"/>
          </w:pPr>
          <w:r>
            <w:rPr>
              <w:rFonts w:ascii="Aptos" w:hAnsi="Aptos"/>
              <w:b/>
              <w:color w:val="FF5A05"/>
              <w:sz w:val="16"/>
            </w:rPr>
            <w:t>CONTRACTOR APPLICATION</w:t>
          </w:r>
        </w:p>
        <w:p>
          <w:pPr>
            <w:spacing w:after="0"/>
            <w:jc w:val="right"/>
          </w:pPr>
          <w:r>
            <w:rPr>
              <w:rFonts w:ascii="Aptos" w:hAnsi="Aptos"/>
              <w:b w:val="0"/>
              <w:color w:val="092657"/>
              <w:sz w:val="17"/>
            </w:rPr>
            <w:t>0800 002 5178  |  info@calloutnetwork.co.uk</w:t>
          </w:r>
        </w:p>
      </w:tc>
    </w:tr>
  </w:tbl>
  <w:p>
    <w:pPr>
      <w:spacing w:before="40" w:after="0"/>
      <w:pBdr>
        <w:bottom w:val="single" w:sz="10" w:space="5" w:color="FF5A05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1" w:lineRule="auto"/>
    </w:pPr>
    <w:rPr>
      <w:rFonts w:ascii="Aptos" w:hAnsi="Aptos"/>
      <w:color w:val="09265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0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